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B1C" w:rsidRDefault="00643B1C" w:rsidP="00643B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                                           Проект</w:t>
      </w:r>
      <w:r>
        <w:rPr>
          <w:rFonts w:ascii="Times New Roman" w:hAnsi="Times New Roman" w:cs="Times New Roman"/>
          <w:b/>
          <w:sz w:val="28"/>
          <w:szCs w:val="28"/>
        </w:rPr>
        <w:br/>
        <w:t>МУНИЦИПАЛЬНОГО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br/>
        <w:t>СОВЕТСКИЙ СЕЛЬСОВЕТ</w:t>
      </w:r>
      <w:r>
        <w:rPr>
          <w:rFonts w:ascii="Times New Roman" w:hAnsi="Times New Roman" w:cs="Times New Roman"/>
          <w:b/>
          <w:sz w:val="28"/>
          <w:szCs w:val="28"/>
        </w:rPr>
        <w:br/>
        <w:t>ПЕРВОМАЙСКОГО РАЙОНА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ОРЕНБУРГСКОЙ ОБЛАСТИ 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 ПОСТАНОВЛЕНИЕ</w:t>
      </w:r>
    </w:p>
    <w:p w:rsidR="00643B1C" w:rsidRDefault="00643B1C" w:rsidP="00643B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pPr w:leftFromText="180" w:rightFromText="180" w:bottomFromText="200" w:vertAnchor="text" w:horzAnchor="margin" w:tblpX="2" w:tblpY="126"/>
        <w:tblW w:w="0" w:type="auto"/>
        <w:tblLook w:val="04A0"/>
      </w:tblPr>
      <w:tblGrid>
        <w:gridCol w:w="5580"/>
      </w:tblGrid>
      <w:tr w:rsidR="00643B1C" w:rsidTr="00643B1C">
        <w:trPr>
          <w:trHeight w:val="1135"/>
        </w:trPr>
        <w:tc>
          <w:tcPr>
            <w:tcW w:w="5580" w:type="dxa"/>
            <w:hideMark/>
          </w:tcPr>
          <w:p w:rsidR="00643B1C" w:rsidRDefault="00643B1C">
            <w:pPr>
              <w:widowControl w:val="0"/>
              <w:tabs>
                <w:tab w:val="left" w:pos="30"/>
                <w:tab w:val="left" w:pos="709"/>
              </w:tabs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/>
              </w:rPr>
              <w:t xml:space="preserve">Об утверждении Формы проверочного листа при осуществлении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жилищного контроля 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на территории сельского поселения Советский сельсовет Первомайского района Оренбургской области </w:t>
            </w:r>
          </w:p>
        </w:tc>
      </w:tr>
    </w:tbl>
    <w:p w:rsidR="00643B1C" w:rsidRDefault="00643B1C" w:rsidP="00643B1C"/>
    <w:p w:rsidR="00643B1C" w:rsidRDefault="00643B1C" w:rsidP="00643B1C"/>
    <w:p w:rsidR="00643B1C" w:rsidRDefault="00643B1C" w:rsidP="00643B1C"/>
    <w:p w:rsidR="00643B1C" w:rsidRDefault="00643B1C" w:rsidP="00643B1C"/>
    <w:p w:rsidR="00643B1C" w:rsidRDefault="00643B1C" w:rsidP="00643B1C">
      <w:pPr>
        <w:widowControl w:val="0"/>
        <w:tabs>
          <w:tab w:val="left" w:pos="30"/>
          <w:tab w:val="left" w:pos="709"/>
        </w:tabs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</w:p>
    <w:p w:rsidR="00643B1C" w:rsidRDefault="00643B1C" w:rsidP="00643B1C">
      <w:pPr>
        <w:widowControl w:val="0"/>
        <w:tabs>
          <w:tab w:val="left" w:pos="30"/>
          <w:tab w:val="left" w:pos="709"/>
        </w:tabs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</w:p>
    <w:p w:rsidR="00643B1C" w:rsidRDefault="00643B1C" w:rsidP="00643B1C">
      <w:pPr>
        <w:widowControl w:val="0"/>
        <w:tabs>
          <w:tab w:val="left" w:pos="30"/>
          <w:tab w:val="left" w:pos="709"/>
        </w:tabs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</w:p>
    <w:p w:rsidR="00643B1C" w:rsidRDefault="00643B1C" w:rsidP="00643B1C">
      <w:pPr>
        <w:widowControl w:val="0"/>
        <w:tabs>
          <w:tab w:val="left" w:pos="30"/>
          <w:tab w:val="left" w:pos="709"/>
        </w:tabs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ab/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ab/>
        <w:t xml:space="preserve">В соответствии с Федеральным законом от 31 июля 2020г.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27октября 2021 г.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листов»: </w:t>
      </w:r>
    </w:p>
    <w:p w:rsidR="00643B1C" w:rsidRDefault="00643B1C" w:rsidP="00643B1C">
      <w:pPr>
        <w:spacing w:after="0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        1. Утвердить Форму проверочного листа, используемого при осуществлении </w:t>
      </w:r>
      <w:r>
        <w:rPr>
          <w:rFonts w:ascii="Times New Roman" w:hAnsi="Times New Roman" w:cs="Times New Roman"/>
          <w:sz w:val="28"/>
          <w:szCs w:val="28"/>
        </w:rPr>
        <w:t>муниципального жилищного контроля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на территории сельского поселения Советский  сельсовет Первомайского района Оренбургской области 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согласно приложению к настоящему постановлению.</w:t>
      </w:r>
    </w:p>
    <w:p w:rsidR="00643B1C" w:rsidRDefault="00643B1C" w:rsidP="00643B1C">
      <w:pPr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         2. Контроль за исполнением настоящего постановленияоставляю за собой.</w:t>
      </w:r>
    </w:p>
    <w:p w:rsidR="00643B1C" w:rsidRDefault="00643B1C" w:rsidP="00643B1C">
      <w:pPr>
        <w:autoSpaceDE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3. Настоящее постановление вступает в силу после его обнародования </w:t>
      </w:r>
      <w:r>
        <w:rPr>
          <w:rFonts w:ascii="Times New Roman" w:hAnsi="Times New Roman" w:cs="Times New Roman"/>
          <w:sz w:val="28"/>
          <w:szCs w:val="28"/>
        </w:rPr>
        <w:t xml:space="preserve">в установленном порядке в соответствии действующим законодательством и подлежит размещению на сайте муниципального образования Советский сельсовет  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://советский</w:t>
      </w:r>
      <w:r>
        <w:rPr>
          <w:rFonts w:ascii="Times New Roman" w:hAnsi="Times New Roman" w:cs="Times New Roman"/>
          <w:bCs/>
          <w:sz w:val="28"/>
          <w:szCs w:val="28"/>
        </w:rPr>
        <w:t>.первомайский-район.рф</w:t>
      </w:r>
    </w:p>
    <w:p w:rsidR="00643B1C" w:rsidRDefault="00643B1C" w:rsidP="00643B1C">
      <w:pPr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</w:p>
    <w:p w:rsidR="00643B1C" w:rsidRDefault="00643B1C" w:rsidP="00643B1C">
      <w:pPr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</w:p>
    <w:p w:rsidR="00643B1C" w:rsidRDefault="00643B1C" w:rsidP="00643B1C">
      <w:pPr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</w:p>
    <w:p w:rsidR="00643B1C" w:rsidRDefault="00643B1C" w:rsidP="00643B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643B1C" w:rsidRDefault="00643B1C" w:rsidP="00643B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Советский   сельсовет                                                          Н.Л. Мазаев </w:t>
      </w:r>
    </w:p>
    <w:p w:rsidR="00643B1C" w:rsidRDefault="00643B1C" w:rsidP="00643B1C">
      <w:pPr>
        <w:rPr>
          <w:rFonts w:ascii="Times New Roman" w:hAnsi="Times New Roman" w:cs="Times New Roman"/>
          <w:sz w:val="28"/>
          <w:szCs w:val="28"/>
        </w:rPr>
      </w:pPr>
    </w:p>
    <w:p w:rsidR="00643B1C" w:rsidRDefault="00643B1C" w:rsidP="00643B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643B1C" w:rsidRDefault="00643B1C" w:rsidP="00643B1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Советский сельсовет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Первомайского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Оренбургской области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t xml:space="preserve">от </w:t>
      </w:r>
    </w:p>
    <w:p w:rsidR="00643B1C" w:rsidRDefault="00643B1C" w:rsidP="00643B1C">
      <w:pPr>
        <w:tabs>
          <w:tab w:val="left" w:pos="7215"/>
        </w:tabs>
      </w:pPr>
    </w:p>
    <w:p w:rsidR="00643B1C" w:rsidRDefault="00643B1C" w:rsidP="00643B1C"/>
    <w:p w:rsidR="00643B1C" w:rsidRDefault="00643B1C" w:rsidP="00643B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tab/>
      </w:r>
      <w:r>
        <w:rPr>
          <w:rFonts w:ascii="Times New Roman" w:eastAsia="Times New Roman" w:hAnsi="Times New Roman" w:cs="Times New Roman"/>
          <w:sz w:val="28"/>
          <w:szCs w:val="28"/>
        </w:rPr>
        <w:t>Форма проверочного листа</w:t>
      </w:r>
    </w:p>
    <w:p w:rsidR="00643B1C" w:rsidRDefault="00643B1C" w:rsidP="00643B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осуществлении </w:t>
      </w:r>
      <w:r>
        <w:rPr>
          <w:rFonts w:ascii="Times New Roman" w:hAnsi="Times New Roman" w:cs="Times New Roman"/>
          <w:sz w:val="28"/>
          <w:szCs w:val="28"/>
        </w:rPr>
        <w:t>муниципального жилищного контроля</w:t>
      </w:r>
      <w:r>
        <w:rPr>
          <w:rFonts w:ascii="Times New Roman" w:hAnsi="Times New Roman" w:cs="Times New Roman"/>
          <w:spacing w:val="2"/>
          <w:sz w:val="28"/>
          <w:szCs w:val="28"/>
        </w:rPr>
        <w:t>на  территории сельского поселения Советский  сельсовет Первомайского района Оренбургской области</w:t>
      </w:r>
    </w:p>
    <w:p w:rsidR="00643B1C" w:rsidRDefault="00643B1C" w:rsidP="00643B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ab/>
        <w:t>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____»________________ 202_ г. </w:t>
      </w:r>
    </w:p>
    <w:p w:rsidR="00643B1C" w:rsidRDefault="00643B1C" w:rsidP="00643B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(дата заполнения проверочного листа)</w:t>
      </w:r>
    </w:p>
    <w:p w:rsidR="00643B1C" w:rsidRDefault="00643B1C" w:rsidP="00643B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43B1C" w:rsidRDefault="00643B1C" w:rsidP="00643B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43B1C" w:rsidRDefault="00643B1C" w:rsidP="00643B1C">
      <w:pPr>
        <w:pStyle w:val="a3"/>
        <w:adjustRightInd w:val="0"/>
        <w:ind w:left="0" w:firstLine="709"/>
        <w:rPr>
          <w:rFonts w:ascii="Calibri" w:hAnsi="Calibri"/>
          <w:sz w:val="28"/>
          <w:szCs w:val="28"/>
        </w:rPr>
      </w:pPr>
      <w:r>
        <w:rPr>
          <w:sz w:val="28"/>
          <w:szCs w:val="28"/>
        </w:rPr>
        <w:t>1.Наименование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контроля:</w:t>
      </w:r>
    </w:p>
    <w:p w:rsidR="00643B1C" w:rsidRDefault="00643B1C" w:rsidP="00643B1C">
      <w:pPr>
        <w:tabs>
          <w:tab w:val="left" w:pos="3600"/>
        </w:tabs>
      </w:pPr>
      <w:r>
        <w:rPr>
          <w:sz w:val="28"/>
          <w:szCs w:val="28"/>
        </w:rPr>
        <w:t>______________________________________________________________________________________________________________________________________</w:t>
      </w:r>
    </w:p>
    <w:p w:rsidR="00643B1C" w:rsidRDefault="00643B1C" w:rsidP="00643B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Наименование контрольного органа и реквизиты нормативного правового акта об утверждении формы проверочного листа:</w:t>
      </w:r>
    </w:p>
    <w:p w:rsidR="00643B1C" w:rsidRDefault="00643B1C" w:rsidP="00643B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643B1C" w:rsidRDefault="00643B1C" w:rsidP="00643B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3B1C" w:rsidRDefault="00643B1C" w:rsidP="00643B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3.Объект муниципального контроля, в отношении которого проводится контрольное мероприятие:</w:t>
      </w:r>
    </w:p>
    <w:p w:rsidR="00643B1C" w:rsidRDefault="00643B1C" w:rsidP="00643B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643B1C" w:rsidRDefault="00643B1C" w:rsidP="00643B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643B1C" w:rsidRDefault="00643B1C" w:rsidP="00643B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3B1C" w:rsidRDefault="00643B1C" w:rsidP="00643B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4.Фамилия, имя и отчество (при наличии) гражданина или индивидуального предпринимателя, его идентификационный номер налогоплательщика и 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 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</w:p>
    <w:p w:rsidR="00643B1C" w:rsidRDefault="00643B1C" w:rsidP="00643B1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</w:t>
      </w:r>
    </w:p>
    <w:p w:rsidR="00643B1C" w:rsidRDefault="00643B1C" w:rsidP="00643B1C">
      <w:pPr>
        <w:autoSpaceDE w:val="0"/>
        <w:autoSpaceDN w:val="0"/>
        <w:adjustRightInd w:val="0"/>
        <w:spacing w:after="0" w:line="240" w:lineRule="auto"/>
        <w:ind w:left="127" w:firstLine="5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Реквизиты решения контрольного органа о проведении контрольного мероприятия, подписанного уполномоченным должностным лицом контрольного органа:</w:t>
      </w:r>
    </w:p>
    <w:p w:rsidR="00643B1C" w:rsidRDefault="00643B1C" w:rsidP="00643B1C">
      <w:pPr>
        <w:autoSpaceDE w:val="0"/>
        <w:autoSpaceDN w:val="0"/>
        <w:adjustRightInd w:val="0"/>
        <w:spacing w:after="0" w:line="240" w:lineRule="auto"/>
        <w:ind w:left="12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</w:t>
      </w:r>
    </w:p>
    <w:p w:rsidR="00643B1C" w:rsidRDefault="00643B1C" w:rsidP="00643B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Место (места) проведения контрольного  мероприятия с заполнением проверочного листа:</w:t>
      </w:r>
    </w:p>
    <w:p w:rsidR="00643B1C" w:rsidRDefault="00643B1C" w:rsidP="00643B1C">
      <w:pPr>
        <w:autoSpaceDE w:val="0"/>
        <w:autoSpaceDN w:val="0"/>
        <w:adjustRightInd w:val="0"/>
        <w:spacing w:after="0" w:line="240" w:lineRule="auto"/>
        <w:ind w:left="1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</w:t>
      </w:r>
    </w:p>
    <w:p w:rsidR="00643B1C" w:rsidRDefault="00643B1C" w:rsidP="00643B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3B1C" w:rsidRDefault="00643B1C" w:rsidP="00643B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7.Учетный </w:t>
      </w:r>
      <w:r>
        <w:rPr>
          <w:rFonts w:ascii="Times New Roman" w:hAnsi="Times New Roman" w:cs="Times New Roman"/>
          <w:sz w:val="28"/>
          <w:szCs w:val="28"/>
        </w:rPr>
        <w:t>номер контрольного мероприятия:</w:t>
      </w:r>
    </w:p>
    <w:p w:rsidR="00643B1C" w:rsidRDefault="00643B1C" w:rsidP="00643B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(№ _____________ от ___________).</w:t>
      </w:r>
    </w:p>
    <w:p w:rsidR="00643B1C" w:rsidRDefault="00643B1C" w:rsidP="00643B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3B1C" w:rsidRDefault="00643B1C" w:rsidP="00643B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8.Должность, фамилия и инициалы должностного лица контрольного органа, в должностные обязанности которого в соответствии с положением о виде контроля или должностной инструкцией входит осуществление полномочий по виду контроля, в том числе проведение контрольных  мероприятий, проводящего контрольное мероприятие и заполняющего проверочный лист:</w:t>
      </w:r>
    </w:p>
    <w:p w:rsidR="00643B1C" w:rsidRDefault="00643B1C" w:rsidP="00643B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643B1C" w:rsidRDefault="00643B1C" w:rsidP="00643B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9.Перечень  вопросов,  отражающих содержание обязательных требований, ответы  на которые однозначно свидетельствуют о соблюдении или несоблюдении контролируемым лицом обязательных требований, составляющих предмет проверки:</w:t>
      </w:r>
    </w:p>
    <w:tbl>
      <w:tblPr>
        <w:tblW w:w="1074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2976"/>
        <w:gridCol w:w="3258"/>
        <w:gridCol w:w="709"/>
        <w:gridCol w:w="708"/>
        <w:gridCol w:w="1275"/>
        <w:gridCol w:w="1246"/>
      </w:tblGrid>
      <w:tr w:rsidR="00643B1C" w:rsidTr="00643B1C">
        <w:trPr>
          <w:trHeight w:val="436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B1C" w:rsidRDefault="00643B1C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>№</w:t>
            </w:r>
          </w:p>
          <w:p w:rsidR="00643B1C" w:rsidRDefault="00643B1C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>п/п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B1C" w:rsidRDefault="00643B1C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 xml:space="preserve">Перечень вопросов </w:t>
            </w:r>
          </w:p>
        </w:tc>
        <w:tc>
          <w:tcPr>
            <w:tcW w:w="3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B1C" w:rsidRDefault="00643B1C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B1C" w:rsidRDefault="00643B1C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>Варианты ответов на вопросы, содержащиеся в перечне вопросов</w:t>
            </w:r>
          </w:p>
        </w:tc>
        <w:tc>
          <w:tcPr>
            <w:tcW w:w="1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B1C" w:rsidRDefault="00643B1C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>Примечание</w:t>
            </w:r>
          </w:p>
        </w:tc>
      </w:tr>
      <w:tr w:rsidR="00643B1C" w:rsidTr="00643B1C">
        <w:trPr>
          <w:trHeight w:val="654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B1C" w:rsidRDefault="00643B1C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B1C" w:rsidRDefault="00643B1C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B1C" w:rsidRDefault="00643B1C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B1C" w:rsidRDefault="00643B1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>Да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B1C" w:rsidRDefault="00643B1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B1C" w:rsidRDefault="00643B1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>Неприменимо</w:t>
            </w:r>
          </w:p>
        </w:tc>
        <w:tc>
          <w:tcPr>
            <w:tcW w:w="1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B1C" w:rsidRDefault="00643B1C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643B1C" w:rsidTr="00643B1C">
        <w:trPr>
          <w:trHeight w:val="22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B1C" w:rsidRDefault="00643B1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B1C" w:rsidRDefault="00643B1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B1C" w:rsidRDefault="00643B1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B1C" w:rsidRDefault="00643B1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B1C" w:rsidRDefault="00643B1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B1C" w:rsidRDefault="00643B1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>6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B1C" w:rsidRDefault="00643B1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>7</w:t>
            </w:r>
          </w:p>
        </w:tc>
      </w:tr>
      <w:tr w:rsidR="00643B1C" w:rsidTr="00643B1C">
        <w:trPr>
          <w:trHeight w:val="114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B1C" w:rsidRDefault="00643B1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B1C" w:rsidRDefault="00643B1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Наличие Устава организации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B1C" w:rsidRDefault="00643B1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Ч. 3 ст. 136 Жилищного кодекса РФ (далее - ЖК РФ), </w:t>
            </w:r>
          </w:p>
          <w:p w:rsidR="00643B1C" w:rsidRDefault="00643B1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ч.1, 4 ст. 52 Гражданского кодекса РФ</w:t>
            </w:r>
          </w:p>
          <w:p w:rsidR="00643B1C" w:rsidRDefault="00643B1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(далее - ГК РФ)</w:t>
            </w:r>
          </w:p>
          <w:p w:rsidR="00643B1C" w:rsidRDefault="00643B1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B1C" w:rsidRDefault="00643B1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B1C" w:rsidRDefault="00643B1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B1C" w:rsidRDefault="00643B1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B1C" w:rsidRDefault="00643B1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643B1C" w:rsidTr="00643B1C">
        <w:trPr>
          <w:trHeight w:val="69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B1C" w:rsidRDefault="00643B1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B1C" w:rsidRDefault="00643B1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Наличие договора (ов) управления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многоквартирным (и) домом (ами), одобренного (ых) решением общего собрания собственников помещений</w:t>
            </w:r>
          </w:p>
          <w:p w:rsidR="00643B1C" w:rsidRDefault="00643B1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B1C" w:rsidRDefault="00643B1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Ч. 1 ст. 162 ЖК РФ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B1C" w:rsidRDefault="00643B1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B1C" w:rsidRDefault="00643B1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B1C" w:rsidRDefault="00643B1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B1C" w:rsidRDefault="00643B1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643B1C" w:rsidTr="00643B1C">
        <w:trPr>
          <w:trHeight w:val="115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B1C" w:rsidRDefault="00643B1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3.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B1C" w:rsidRDefault="00643B1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Наличие лицензии на осуществление деятельности по управлению многоквартирными домами </w:t>
            </w:r>
          </w:p>
          <w:p w:rsidR="00643B1C" w:rsidRDefault="00643B1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B1C" w:rsidRDefault="00643B1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Ч. 1 ст. 192 ЖК РФ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B1C" w:rsidRDefault="00643B1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B1C" w:rsidRDefault="00643B1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B1C" w:rsidRDefault="00643B1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B1C" w:rsidRDefault="00643B1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643B1C" w:rsidTr="00643B1C">
        <w:trPr>
          <w:trHeight w:val="136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B1C" w:rsidRDefault="00643B1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B1C" w:rsidRDefault="00643B1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Наличие подтверждающих документов о проведении плановых осмотров технического состояния конструкций и инженерного оборудования, относящегося к общему имуществу многоквартирного дома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B1C" w:rsidRDefault="00643B1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Ч. 1, 1.1 ст. 161 ЖК РФ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B1C" w:rsidRDefault="00643B1C">
            <w:pPr>
              <w:pStyle w:val="ConsPlusNormal"/>
              <w:spacing w:line="276" w:lineRule="auto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B1C" w:rsidRDefault="00643B1C">
            <w:pPr>
              <w:pStyle w:val="ConsPlusNormal"/>
              <w:spacing w:line="276" w:lineRule="auto"/>
              <w:jc w:val="both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B1C" w:rsidRDefault="00643B1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B1C" w:rsidRDefault="00643B1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643B1C" w:rsidTr="00643B1C">
        <w:trPr>
          <w:trHeight w:val="4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B1C" w:rsidRDefault="00643B1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B1C" w:rsidRDefault="00643B1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Наличие документации на выполнение работ по надлежащему содержанию общего имущества многоквартирного дома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B1C" w:rsidRDefault="00643B1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П. 3.2, 3.3, пп. 3.4.8 Правил и норм технической эксплуатации жилищного фонда, утверждённых постановлением Госстроя РФ от 27.09.2003 г.        № 170 (далее -Правила № 170),</w:t>
            </w:r>
          </w:p>
          <w:p w:rsidR="00643B1C" w:rsidRDefault="00643B1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п. 6,7,8,9 Правил № 290,</w:t>
            </w:r>
          </w:p>
          <w:p w:rsidR="00643B1C" w:rsidRDefault="00643B1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утверждённых постановлением Правительства РФ от 03.04.2013 г. (далее -  Правила    № 290)</w:t>
            </w:r>
          </w:p>
          <w:p w:rsidR="00643B1C" w:rsidRDefault="00643B1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B1C" w:rsidRDefault="00643B1C">
            <w:pPr>
              <w:pStyle w:val="ConsPlusNormal"/>
              <w:spacing w:line="276" w:lineRule="auto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B1C" w:rsidRDefault="00643B1C">
            <w:pPr>
              <w:pStyle w:val="ConsPlusNormal"/>
              <w:spacing w:line="276" w:lineRule="auto"/>
              <w:jc w:val="both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B1C" w:rsidRDefault="00643B1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B1C" w:rsidRDefault="00643B1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643B1C" w:rsidTr="00643B1C">
        <w:trPr>
          <w:trHeight w:val="4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B1C" w:rsidRDefault="00643B1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B1C" w:rsidRDefault="00643B1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План мероприятий по подготовке жилищного фонда к сезонной эксплуатации на предыдущий год и его исполнение</w:t>
            </w:r>
          </w:p>
          <w:p w:rsidR="00643B1C" w:rsidRDefault="00643B1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B1C" w:rsidRDefault="00643B1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Пп. 2.1.1 Правил № 170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B1C" w:rsidRDefault="00643B1C">
            <w:pPr>
              <w:pStyle w:val="ConsPlusNormal"/>
              <w:spacing w:line="276" w:lineRule="auto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B1C" w:rsidRDefault="00643B1C">
            <w:pPr>
              <w:pStyle w:val="ConsPlusNormal"/>
              <w:spacing w:line="276" w:lineRule="auto"/>
              <w:jc w:val="both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B1C" w:rsidRDefault="00643B1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B1C" w:rsidRDefault="00643B1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643B1C" w:rsidTr="00643B1C">
        <w:trPr>
          <w:trHeight w:val="4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B1C" w:rsidRDefault="00643B1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B1C" w:rsidRDefault="00643B1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Паспорта готовности многоквартирных домов к эксплуатации в зимний период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B1C" w:rsidRDefault="00643B1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П. 10 Правил оценки готовности к отопительному периоду, утверждённых приказом Минэнерго России от 12.03.2013 г.       № 103, пп. 2.6.10 п. 2.6 Правил       № 170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B1C" w:rsidRDefault="00643B1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B1C" w:rsidRDefault="00643B1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B1C" w:rsidRDefault="00643B1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B1C" w:rsidRDefault="00643B1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643B1C" w:rsidTr="00643B1C">
        <w:trPr>
          <w:trHeight w:val="4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B1C" w:rsidRDefault="00643B1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8.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B1C" w:rsidRDefault="00643B1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Наличие годового отчета перед собственниками помещений многоквартирного дома</w:t>
            </w:r>
          </w:p>
          <w:p w:rsidR="00643B1C" w:rsidRDefault="00643B1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B1C" w:rsidRDefault="00643B1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Ч. 11 ст. 162 ЖК РФ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B1C" w:rsidRDefault="00643B1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B1C" w:rsidRDefault="00643B1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B1C" w:rsidRDefault="00643B1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B1C" w:rsidRDefault="00643B1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643B1C" w:rsidTr="00643B1C">
        <w:trPr>
          <w:trHeight w:val="4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B1C" w:rsidRDefault="00643B1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B1C" w:rsidRDefault="00643B1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План (перечень работ) по текущему ремонту общего имущества жилищного фонда на текущий год</w:t>
            </w:r>
          </w:p>
          <w:p w:rsidR="00643B1C" w:rsidRDefault="00643B1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643B1C" w:rsidRDefault="00643B1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643B1C" w:rsidRDefault="00643B1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643B1C" w:rsidRDefault="00643B1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B1C" w:rsidRDefault="00643B1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Пп. 2.1.1, 2.1.5, 2.2.2, п. 2.3 Правил № 170,</w:t>
            </w:r>
          </w:p>
          <w:p w:rsidR="00643B1C" w:rsidRDefault="00643B1C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раздел </w:t>
            </w:r>
            <w:r>
              <w:rPr>
                <w:rFonts w:ascii="Times New Roman" w:hAnsi="Times New Roman"/>
                <w:sz w:val="24"/>
                <w:szCs w:val="24"/>
                <w:lang w:val="en-US" w:eastAsia="ar-SA"/>
              </w:rPr>
              <w:t>III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ar-SA"/>
              </w:rPr>
              <w:t xml:space="preserve">постановления Правительства РФ от 15 мая </w:t>
            </w:r>
            <w:smartTag w:uri="urn:schemas-microsoft-com:office:smarttags" w:element="metricconverter">
              <w:smartTagPr>
                <w:attr w:name="ProductID" w:val="2013 г"/>
              </w:smartTagPr>
              <w:r>
                <w:rPr>
                  <w:rFonts w:ascii="Times New Roman" w:hAnsi="Times New Roman"/>
                  <w:bCs/>
                  <w:sz w:val="24"/>
                  <w:szCs w:val="24"/>
                  <w:shd w:val="clear" w:color="auto" w:fill="FFFFFF"/>
                  <w:lang w:eastAsia="ar-SA"/>
                </w:rPr>
                <w:t>2013 г</w:t>
              </w:r>
            </w:smartTag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ar-SA"/>
              </w:rPr>
              <w:t>. № 416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br/>
            </w:r>
          </w:p>
          <w:p w:rsidR="00643B1C" w:rsidRDefault="00643B1C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B1C" w:rsidRDefault="00643B1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B1C" w:rsidRDefault="00643B1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B1C" w:rsidRDefault="00643B1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B1C" w:rsidRDefault="00643B1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643B1C" w:rsidTr="00643B1C">
        <w:trPr>
          <w:trHeight w:val="4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B1C" w:rsidRDefault="00643B1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B1C" w:rsidRDefault="00643B1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План (перечень работ) по текущему ремонту общего имущества жилищного фонда за предыдущий год и его исполнение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B1C" w:rsidRDefault="00643B1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Пп. 2.1.1, 2.1.5, 2.2.2, п. 2.3 Правил № 170,</w:t>
            </w:r>
          </w:p>
          <w:p w:rsidR="00643B1C" w:rsidRDefault="00643B1C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раздел </w:t>
            </w:r>
            <w:r>
              <w:rPr>
                <w:rFonts w:ascii="Times New Roman" w:hAnsi="Times New Roman"/>
                <w:sz w:val="24"/>
                <w:szCs w:val="24"/>
                <w:lang w:val="en-US" w:eastAsia="ar-SA"/>
              </w:rPr>
              <w:t>III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ar-SA"/>
              </w:rPr>
              <w:t xml:space="preserve">постановления Правительства РФ от 15 мая </w:t>
            </w:r>
            <w:smartTag w:uri="urn:schemas-microsoft-com:office:smarttags" w:element="metricconverter">
              <w:smartTagPr>
                <w:attr w:name="ProductID" w:val="2013 г"/>
              </w:smartTagPr>
              <w:r>
                <w:rPr>
                  <w:rFonts w:ascii="Times New Roman" w:hAnsi="Times New Roman"/>
                  <w:bCs/>
                  <w:sz w:val="24"/>
                  <w:szCs w:val="24"/>
                  <w:shd w:val="clear" w:color="auto" w:fill="FFFFFF"/>
                  <w:lang w:eastAsia="ar-SA"/>
                </w:rPr>
                <w:t>2013 г</w:t>
              </w:r>
            </w:smartTag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ar-SA"/>
              </w:rPr>
              <w:t>. № 416</w:t>
            </w:r>
          </w:p>
          <w:p w:rsidR="00643B1C" w:rsidRDefault="00643B1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B1C" w:rsidRDefault="00643B1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B1C" w:rsidRDefault="00643B1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B1C" w:rsidRDefault="00643B1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B1C" w:rsidRDefault="00643B1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643B1C" w:rsidTr="00643B1C">
        <w:trPr>
          <w:trHeight w:val="4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B1C" w:rsidRDefault="00643B1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B1C" w:rsidRDefault="00643B1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Наличие документации по приему заявок населения, их исполнение, осуществление контроля, в том числе организация круглосуточного аварийного обслуживания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B1C" w:rsidRDefault="00643B1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Пп. 2.2.3, п. 2.2 Правил № 170,</w:t>
            </w:r>
          </w:p>
          <w:p w:rsidR="00643B1C" w:rsidRDefault="00643B1C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раздел  </w:t>
            </w:r>
            <w:r>
              <w:rPr>
                <w:rFonts w:ascii="Times New Roman" w:hAnsi="Times New Roman"/>
                <w:sz w:val="24"/>
                <w:szCs w:val="24"/>
                <w:lang w:val="en-US" w:eastAsia="ar-SA"/>
              </w:rPr>
              <w:t>IV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ar-SA"/>
              </w:rPr>
              <w:t xml:space="preserve">постановления Правительства РФ от 15 мая </w:t>
            </w:r>
            <w:smartTag w:uri="urn:schemas-microsoft-com:office:smarttags" w:element="metricconverter">
              <w:smartTagPr>
                <w:attr w:name="ProductID" w:val="2013 г"/>
              </w:smartTagPr>
              <w:r>
                <w:rPr>
                  <w:rFonts w:ascii="Times New Roman" w:hAnsi="Times New Roman"/>
                  <w:bCs/>
                  <w:sz w:val="24"/>
                  <w:szCs w:val="24"/>
                  <w:shd w:val="clear" w:color="auto" w:fill="FFFFFF"/>
                  <w:lang w:eastAsia="ar-SA"/>
                </w:rPr>
                <w:t>2013 г</w:t>
              </w:r>
            </w:smartTag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ar-SA"/>
              </w:rPr>
              <w:t>. № 416</w:t>
            </w:r>
          </w:p>
          <w:p w:rsidR="00643B1C" w:rsidRDefault="00643B1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B1C" w:rsidRDefault="00643B1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B1C" w:rsidRDefault="00643B1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B1C" w:rsidRDefault="00643B1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B1C" w:rsidRDefault="00643B1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643B1C" w:rsidTr="00643B1C">
        <w:trPr>
          <w:trHeight w:val="4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B1C" w:rsidRDefault="00643B1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12.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B1C" w:rsidRDefault="00643B1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Соблюдение сроков полномочий правления ТСН (ТСЖ), определенных уставом проверяемого субъекта.</w:t>
            </w:r>
          </w:p>
          <w:p w:rsidR="00643B1C" w:rsidRDefault="00643B1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B1C" w:rsidRDefault="00643B1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Ст. 147 ЖК РФ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B1C" w:rsidRDefault="00643B1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B1C" w:rsidRDefault="00643B1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B1C" w:rsidRDefault="00643B1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B1C" w:rsidRDefault="00643B1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643B1C" w:rsidTr="00643B1C">
        <w:trPr>
          <w:trHeight w:val="4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B1C" w:rsidRDefault="00643B1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13.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B1C" w:rsidRDefault="00643B1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Техническое состояние систем отопления, водоснабжения, водоотведения, электроснабжения общего имущества многоквартирного дома</w:t>
            </w:r>
          </w:p>
          <w:p w:rsidR="00643B1C" w:rsidRDefault="00643B1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B1C" w:rsidRDefault="00643B1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П.5.2, 5.3, 5.6, 5.8 Правил № 170, </w:t>
            </w:r>
          </w:p>
          <w:p w:rsidR="00643B1C" w:rsidRDefault="00643B1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п. 6, 17-20  Правил № 290</w:t>
            </w:r>
          </w:p>
          <w:p w:rsidR="00643B1C" w:rsidRDefault="00643B1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B1C" w:rsidRDefault="00643B1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B1C" w:rsidRDefault="00643B1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B1C" w:rsidRDefault="00643B1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B1C" w:rsidRDefault="00643B1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643B1C" w:rsidTr="00643B1C">
        <w:trPr>
          <w:trHeight w:val="4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B1C" w:rsidRDefault="00643B1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14.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B1C" w:rsidRDefault="00643B1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Наличие графиков уборки контейнерных площадок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B1C" w:rsidRDefault="00643B1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Пп. 3.7.1 п. 3.7 Правил № 170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B1C" w:rsidRDefault="00643B1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B1C" w:rsidRDefault="00643B1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B1C" w:rsidRDefault="00643B1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B1C" w:rsidRDefault="00643B1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</w:tbl>
    <w:p w:rsidR="00643B1C" w:rsidRDefault="00643B1C" w:rsidP="00643B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3B1C" w:rsidRDefault="00643B1C" w:rsidP="00643B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643B1C" w:rsidRDefault="00643B1C" w:rsidP="00643B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(должность, фамилия, имя, отчество (последнее - при наличии) лица,</w:t>
      </w:r>
    </w:p>
    <w:p w:rsidR="00643B1C" w:rsidRDefault="00643B1C" w:rsidP="00643B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проводящего плановую проверку и заполняющего проверочный лист)</w:t>
      </w:r>
    </w:p>
    <w:p w:rsidR="00643B1C" w:rsidRDefault="00643B1C" w:rsidP="00643B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</w:t>
      </w:r>
    </w:p>
    <w:p w:rsidR="00643B1C" w:rsidRDefault="00643B1C" w:rsidP="00643B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(подпись)</w:t>
      </w:r>
    </w:p>
    <w:p w:rsidR="00643B1C" w:rsidRDefault="00643B1C" w:rsidP="00643B1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43B1C" w:rsidRDefault="00643B1C" w:rsidP="00643B1C">
      <w:pPr>
        <w:rPr>
          <w:rFonts w:ascii="Times New Roman" w:hAnsi="Times New Roman" w:cs="Times New Roman"/>
          <w:sz w:val="28"/>
          <w:szCs w:val="28"/>
        </w:rPr>
      </w:pPr>
    </w:p>
    <w:p w:rsidR="00672288" w:rsidRDefault="00672288"/>
    <w:sectPr w:rsidR="00672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643B1C"/>
    <w:rsid w:val="00643B1C"/>
    <w:rsid w:val="00672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3B1C"/>
    <w:pPr>
      <w:widowControl w:val="0"/>
      <w:autoSpaceDE w:val="0"/>
      <w:autoSpaceDN w:val="0"/>
      <w:spacing w:after="0" w:line="240" w:lineRule="auto"/>
      <w:ind w:left="120" w:firstLine="79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ConsPlusNormal">
    <w:name w:val="ConsPlusNormal"/>
    <w:qFormat/>
    <w:rsid w:val="00643B1C"/>
    <w:pPr>
      <w:suppressAutoHyphens/>
      <w:autoSpaceDE w:val="0"/>
      <w:autoSpaceDN w:val="0"/>
      <w:spacing w:after="0" w:line="240" w:lineRule="auto"/>
      <w:ind w:firstLine="720"/>
    </w:pPr>
    <w:rPr>
      <w:rFonts w:ascii="Arial" w:eastAsia="Arial" w:hAnsi="Arial" w:cs="Arial"/>
      <w:kern w:val="3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3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1212</Words>
  <Characters>6915</Characters>
  <Application>Microsoft Office Word</Application>
  <DocSecurity>0</DocSecurity>
  <Lines>57</Lines>
  <Paragraphs>16</Paragraphs>
  <ScaleCrop>false</ScaleCrop>
  <Company/>
  <LinksUpToDate>false</LinksUpToDate>
  <CharactersWithSpaces>8111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2022-05-20T10:10:00Z</dcterms:created>
  <dcterms:modified xsi:type="dcterms:W3CDTF">2022-05-20T10:11:00Z</dcterms:modified>
</cp:coreProperties>
</file>